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C16" w:rsidRPr="0045415C" w:rsidRDefault="00454C16" w:rsidP="00454C16">
      <w:pPr>
        <w:pStyle w:val="a"/>
        <w:numPr>
          <w:ilvl w:val="0"/>
          <w:numId w:val="0"/>
        </w:numPr>
        <w:ind w:left="4614" w:firstLine="349"/>
        <w:jc w:val="left"/>
        <w:outlineLvl w:val="1"/>
        <w:rPr>
          <w:sz w:val="24"/>
          <w:szCs w:val="24"/>
        </w:rPr>
      </w:pPr>
      <w:r w:rsidRPr="0045415C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3</w:t>
      </w:r>
      <w:r w:rsidRPr="0045415C">
        <w:rPr>
          <w:sz w:val="24"/>
          <w:szCs w:val="24"/>
        </w:rPr>
        <w:t xml:space="preserve"> </w:t>
      </w:r>
    </w:p>
    <w:p w:rsidR="00454C16" w:rsidRPr="0045415C" w:rsidRDefault="00454C16" w:rsidP="00454C16">
      <w:pPr>
        <w:ind w:left="4820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45415C">
        <w:rPr>
          <w:rFonts w:ascii="Times New Roman" w:hAnsi="Times New Roman" w:cs="Times New Roman"/>
          <w:bCs/>
          <w:kern w:val="32"/>
          <w:sz w:val="24"/>
          <w:szCs w:val="24"/>
        </w:rPr>
        <w:t>к Порядку размещения временно свободных денежных средств автономной некоммерческой организации «</w:t>
      </w:r>
      <w:r w:rsidRPr="00D41231">
        <w:rPr>
          <w:rFonts w:ascii="Times New Roman" w:hAnsi="Times New Roman" w:cs="Times New Roman"/>
          <w:bCs/>
          <w:kern w:val="32"/>
          <w:sz w:val="24"/>
          <w:szCs w:val="24"/>
        </w:rPr>
        <w:t>Микрокредитная компания Донецкой Народной Республики»</w:t>
      </w:r>
      <w:r w:rsidRPr="0045415C">
        <w:rPr>
          <w:rFonts w:ascii="Times New Roman" w:hAnsi="Times New Roman" w:cs="Times New Roman"/>
          <w:bCs/>
          <w:kern w:val="32"/>
          <w:sz w:val="24"/>
          <w:szCs w:val="24"/>
        </w:rPr>
        <w:t xml:space="preserve"> </w:t>
      </w:r>
    </w:p>
    <w:p w:rsidR="00454C16" w:rsidRPr="0045415C" w:rsidRDefault="00454C16" w:rsidP="00454C1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4C16" w:rsidRPr="00B308B7" w:rsidRDefault="00454C16" w:rsidP="00454C16">
      <w:pPr>
        <w:jc w:val="center"/>
        <w:rPr>
          <w:rFonts w:ascii="Times New Roman" w:hAnsi="Times New Roman" w:cs="Times New Roman"/>
          <w:sz w:val="24"/>
          <w:szCs w:val="24"/>
        </w:rPr>
      </w:pPr>
      <w:r w:rsidRPr="00B91331">
        <w:rPr>
          <w:rFonts w:ascii="Times New Roman" w:hAnsi="Times New Roman" w:cs="Times New Roman"/>
          <w:b/>
          <w:bCs/>
          <w:sz w:val="24"/>
          <w:szCs w:val="24"/>
        </w:rPr>
        <w:t>Анкета кредитной организации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5700"/>
        <w:gridCol w:w="3373"/>
      </w:tblGrid>
      <w:tr w:rsidR="00454C16" w:rsidRPr="00B308B7" w:rsidTr="00A87B03">
        <w:trPr>
          <w:trHeight w:val="240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8B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8B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8B7">
              <w:rPr>
                <w:rFonts w:ascii="Times New Roman" w:hAnsi="Times New Roman" w:cs="Times New Roman"/>
                <w:sz w:val="24"/>
                <w:szCs w:val="24"/>
              </w:rPr>
              <w:t>Сведения (заполняются Банком на дату подачи Заяв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r w:rsidRPr="00B308B7">
              <w:rPr>
                <w:rFonts w:ascii="Times New Roman" w:hAnsi="Times New Roman" w:cs="Times New Roman"/>
                <w:sz w:val="24"/>
                <w:szCs w:val="24"/>
              </w:rPr>
              <w:t xml:space="preserve"> на отбор)</w:t>
            </w:r>
          </w:p>
        </w:tc>
      </w:tr>
      <w:tr w:rsidR="00454C16" w:rsidRPr="00B308B7" w:rsidTr="00A87B0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8B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8B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кредитной организации 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C16" w:rsidRPr="00B308B7" w:rsidTr="00A87B0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8B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8B7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C16" w:rsidRPr="00B308B7" w:rsidTr="00A87B03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8B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8B7">
              <w:rPr>
                <w:rFonts w:ascii="Times New Roman" w:hAnsi="Times New Roman" w:cs="Times New Roman"/>
                <w:sz w:val="24"/>
                <w:szCs w:val="24"/>
              </w:rPr>
              <w:t>Учредители (перечислить наименования и организационно-правовую форму или имена всех учредителей, чья доля в уставном капитале превышает 10 %)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C16" w:rsidRPr="00B308B7" w:rsidTr="00A87B03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C16" w:rsidRPr="00221D1E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1D1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1D1E">
              <w:rPr>
                <w:rFonts w:ascii="Times New Roman" w:hAnsi="Times New Roman" w:cs="Times New Roman"/>
                <w:sz w:val="24"/>
                <w:szCs w:val="24"/>
              </w:rPr>
              <w:t>Место нахождение юридического лица, ИНН/КПП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C16" w:rsidRPr="00B308B7" w:rsidTr="00A87B03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8B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8B7">
              <w:rPr>
                <w:rFonts w:ascii="Times New Roman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C16" w:rsidRPr="00B308B7" w:rsidTr="00A87B0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8B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8B7">
              <w:rPr>
                <w:rFonts w:ascii="Times New Roman" w:hAnsi="Times New Roman" w:cs="Times New Roman"/>
                <w:sz w:val="24"/>
                <w:szCs w:val="24"/>
              </w:rPr>
              <w:t>Фактическое местонахождение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C16" w:rsidRPr="00B308B7" w:rsidTr="00A87B03">
        <w:trPr>
          <w:trHeight w:val="11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8B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8B7">
              <w:rPr>
                <w:rFonts w:ascii="Times New Roman" w:hAnsi="Times New Roman" w:cs="Times New Roman"/>
                <w:sz w:val="24"/>
                <w:szCs w:val="24"/>
              </w:rPr>
              <w:t>Контактные телефоны, факс (с указанием кода страны и города)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C16" w:rsidRPr="00B308B7" w:rsidTr="00A87B03">
        <w:trPr>
          <w:trHeight w:val="30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8B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8B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C16" w:rsidRPr="00B308B7" w:rsidTr="00A87B03">
        <w:trPr>
          <w:trHeight w:val="30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8B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8B7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C16" w:rsidRPr="00B308B7" w:rsidTr="00A87B03">
        <w:trPr>
          <w:trHeight w:val="30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16" w:rsidRPr="00B308B7" w:rsidRDefault="00454C16" w:rsidP="00A87B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08B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16" w:rsidRPr="00FB32CC" w:rsidRDefault="00454C16" w:rsidP="00A87B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08B7">
              <w:rPr>
                <w:rFonts w:ascii="Times New Roman" w:hAnsi="Times New Roman" w:cs="Times New Roman"/>
                <w:sz w:val="24"/>
                <w:szCs w:val="24"/>
              </w:rPr>
              <w:t xml:space="preserve">Лицензия Центрального Банка Российской Федерации </w:t>
            </w:r>
            <w:r w:rsidRPr="00FB32CC">
              <w:rPr>
                <w:rFonts w:ascii="Times New Roman" w:eastAsia="Times New Roman" w:hAnsi="Times New Roman" w:cs="Times New Roman"/>
                <w:sz w:val="24"/>
                <w:szCs w:val="24"/>
              </w:rPr>
              <w:t>на осуществление банковских операций</w:t>
            </w:r>
          </w:p>
          <w:p w:rsidR="00454C16" w:rsidRPr="00B308B7" w:rsidRDefault="00454C16" w:rsidP="00A87B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2C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(реквизиты/дата выдачи лицензии)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16" w:rsidRPr="00B308B7" w:rsidRDefault="00454C16" w:rsidP="00A87B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C16" w:rsidRPr="00B308B7" w:rsidTr="00A87B03">
        <w:trPr>
          <w:trHeight w:val="30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16" w:rsidRPr="00B308B7" w:rsidRDefault="00454C16" w:rsidP="00A87B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16" w:rsidRPr="00FB32CC" w:rsidRDefault="00454C16" w:rsidP="00A87B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32C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деятельности Банка</w:t>
            </w:r>
          </w:p>
          <w:p w:rsidR="00454C16" w:rsidRPr="00B308B7" w:rsidRDefault="00454C16" w:rsidP="00A87B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2C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(дата регистрации Банка)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16" w:rsidRPr="00B308B7" w:rsidRDefault="00454C16" w:rsidP="00A87B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C16" w:rsidRPr="00B308B7" w:rsidTr="00A87B03">
        <w:trPr>
          <w:trHeight w:val="30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8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308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8B7">
              <w:rPr>
                <w:rFonts w:ascii="Times New Roman" w:hAnsi="Times New Roman" w:cs="Times New Roman"/>
                <w:sz w:val="24"/>
                <w:szCs w:val="24"/>
              </w:rPr>
              <w:t>Величина собственных средств (капитала) (Базель III), млн.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08B7">
              <w:rPr>
                <w:rFonts w:ascii="Times New Roman" w:hAnsi="Times New Roman" w:cs="Times New Roman"/>
                <w:sz w:val="24"/>
                <w:szCs w:val="24"/>
              </w:rPr>
              <w:t>руб. (форма отчетности 0409123)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C16" w:rsidRPr="00B308B7" w:rsidTr="00A87B03">
        <w:trPr>
          <w:trHeight w:val="30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8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308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8B7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Национальный рейтинг </w:t>
            </w:r>
            <w:r w:rsidRPr="00221D1E">
              <w:rPr>
                <w:rFonts w:ascii="Times New Roman" w:hAnsi="Times New Roman" w:cs="Times New Roman"/>
                <w:sz w:val="24"/>
                <w:szCs w:val="24"/>
              </w:rPr>
              <w:t>по национальной рейтинговой шкале для Российской Федерации кредитного рейтингового агентства Аналитическое Кредитное рейтинговое агентство (Акционерное общество) или кредитного рейтингового агентства Акционерное общество «Рейтинговое агентство «Эксперт РА»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C16" w:rsidRPr="00B308B7" w:rsidTr="00A87B03">
        <w:trPr>
          <w:trHeight w:val="30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8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308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8B7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просроченной задолженности по Банковским депозитам, ранее размещенным в ней за счет средств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АНО «МКК ДНР»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C16" w:rsidRPr="00B308B7" w:rsidTr="00A87B03">
        <w:trPr>
          <w:trHeight w:val="30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8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308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16" w:rsidRPr="00B308B7" w:rsidRDefault="00454C16" w:rsidP="00A87B0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B308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частие кредитной организации в системе обязательного страхования вкладов в банках Российской Федерации в соответствии с Федеральным </w:t>
            </w:r>
            <w:hyperlink r:id="rId5" w:history="1">
              <w:r w:rsidRPr="00B308B7">
                <w:rPr>
                  <w:rFonts w:ascii="Times New Roman" w:eastAsia="Calibri" w:hAnsi="Times New Roman" w:cs="Times New Roman"/>
                  <w:sz w:val="24"/>
                  <w:szCs w:val="24"/>
                </w:rPr>
                <w:t>законом</w:t>
              </w:r>
            </w:hyperlink>
            <w:r w:rsidRPr="00B308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23 декабря 2003 г.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  <w:r w:rsidRPr="00B308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177-ФЗ «О страховании вкладов в банках Российской Федерации»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C16" w:rsidRPr="00B308B7" w:rsidTr="00A87B03">
        <w:trPr>
          <w:trHeight w:val="30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8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308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16" w:rsidRPr="00221D1E" w:rsidRDefault="00454C16" w:rsidP="00A87B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32CC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наличии/отсутствии санкций Банка России в форме запрета на совершение отдельных банковских операций и открытие филиалов, а также в виде приостановления действия лицензии на осуществление отдельных банковских операций, отсутствие неисполненных предписаний Банка России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C16" w:rsidRPr="00B308B7" w:rsidTr="00A87B03">
        <w:trPr>
          <w:trHeight w:val="30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16" w:rsidRPr="00FB32CC" w:rsidRDefault="00454C16" w:rsidP="00A87B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1D1E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наличии/отсутствии в течение последних 12 (двенадцати) месяцев просроченных денежных обязательств по операциям с Банком России, в том числе по кредитам Банка России и процентам по ним, а также отсутствие просроченной задолженности по банковским депозитам, ранее размещенным в ней за счет средств региональных гарантийных организаций или государственн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ых микрофинансовых организаций 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C16" w:rsidRPr="00B308B7" w:rsidTr="00A87B03">
        <w:trPr>
          <w:trHeight w:val="30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16" w:rsidRPr="00FB32CC" w:rsidRDefault="00454C16" w:rsidP="00A87B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1D1E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наличии/отсутствии действующей в отношении Банка меры воздействия, примененной ЦБ РФ за нарушение обязательных нормативов, установленных в соответствии с Законом о Банке России (на дату подачи заявления)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C16" w:rsidRPr="00B308B7" w:rsidTr="00A87B03">
        <w:trPr>
          <w:trHeight w:val="30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8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308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221D1E">
              <w:rPr>
                <w:rFonts w:ascii="Times New Roman" w:hAnsi="Times New Roman" w:cs="Times New Roman"/>
                <w:sz w:val="24"/>
                <w:szCs w:val="24"/>
              </w:rPr>
              <w:t>илиал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21D1E">
              <w:rPr>
                <w:rFonts w:ascii="Times New Roman" w:hAnsi="Times New Roman" w:cs="Times New Roman"/>
                <w:sz w:val="24"/>
                <w:szCs w:val="24"/>
              </w:rPr>
              <w:t>, представительства или его внутренн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221D1E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221D1E">
              <w:rPr>
                <w:rFonts w:ascii="Times New Roman" w:hAnsi="Times New Roman" w:cs="Times New Roman"/>
                <w:sz w:val="24"/>
                <w:szCs w:val="24"/>
              </w:rPr>
              <w:t xml:space="preserve"> подразделения на территории Донецкой Народной Республики </w:t>
            </w:r>
            <w:r w:rsidRPr="00B308B7">
              <w:rPr>
                <w:rFonts w:ascii="Times New Roman" w:hAnsi="Times New Roman" w:cs="Times New Roman"/>
                <w:sz w:val="24"/>
                <w:szCs w:val="24"/>
              </w:rPr>
              <w:t xml:space="preserve">с указанием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Pr="00B308B7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B308B7">
              <w:rPr>
                <w:rFonts w:ascii="Times New Roman" w:hAnsi="Times New Roman" w:cs="Times New Roman"/>
                <w:sz w:val="24"/>
                <w:szCs w:val="24"/>
              </w:rPr>
              <w:t>нахождения (при наличии)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16" w:rsidRPr="00B308B7" w:rsidRDefault="00454C16" w:rsidP="00A8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4C16" w:rsidRPr="00B308B7" w:rsidRDefault="00454C16" w:rsidP="00454C16">
      <w:pPr>
        <w:rPr>
          <w:rFonts w:ascii="Times New Roman" w:hAnsi="Times New Roman" w:cs="Times New Roman"/>
          <w:sz w:val="24"/>
          <w:szCs w:val="24"/>
        </w:rPr>
      </w:pPr>
    </w:p>
    <w:p w:rsidR="00454C16" w:rsidRPr="00B308B7" w:rsidRDefault="00454C16" w:rsidP="00454C16">
      <w:pPr>
        <w:rPr>
          <w:rFonts w:ascii="Times New Roman" w:hAnsi="Times New Roman" w:cs="Times New Roman"/>
          <w:sz w:val="24"/>
          <w:szCs w:val="24"/>
        </w:rPr>
      </w:pPr>
      <w:r w:rsidRPr="00B308B7">
        <w:rPr>
          <w:rFonts w:ascii="Times New Roman" w:hAnsi="Times New Roman" w:cs="Times New Roman"/>
          <w:sz w:val="24"/>
          <w:szCs w:val="24"/>
        </w:rPr>
        <w:t xml:space="preserve">Руководитель кредитной организации (уполномоченное лицо): </w:t>
      </w:r>
    </w:p>
    <w:p w:rsidR="00454C16" w:rsidRPr="00B308B7" w:rsidRDefault="00454C16" w:rsidP="00454C16">
      <w:pPr>
        <w:rPr>
          <w:rFonts w:ascii="Times New Roman" w:hAnsi="Times New Roman" w:cs="Times New Roman"/>
          <w:sz w:val="24"/>
          <w:szCs w:val="24"/>
        </w:rPr>
      </w:pPr>
    </w:p>
    <w:p w:rsidR="00454C16" w:rsidRPr="00B308B7" w:rsidRDefault="00454C16" w:rsidP="00454C16">
      <w:pPr>
        <w:rPr>
          <w:rFonts w:ascii="Times New Roman" w:hAnsi="Times New Roman" w:cs="Times New Roman"/>
          <w:sz w:val="24"/>
          <w:szCs w:val="24"/>
        </w:rPr>
      </w:pPr>
      <w:r w:rsidRPr="00B308B7">
        <w:rPr>
          <w:rFonts w:ascii="Times New Roman" w:hAnsi="Times New Roman" w:cs="Times New Roman"/>
          <w:sz w:val="24"/>
          <w:szCs w:val="24"/>
        </w:rPr>
        <w:t xml:space="preserve"> _____________/ ____________________</w:t>
      </w:r>
    </w:p>
    <w:p w:rsidR="00454C16" w:rsidRPr="00B308B7" w:rsidRDefault="00454C16" w:rsidP="00454C16">
      <w:pPr>
        <w:rPr>
          <w:rFonts w:ascii="Times New Roman" w:hAnsi="Times New Roman" w:cs="Times New Roman"/>
          <w:sz w:val="24"/>
          <w:szCs w:val="24"/>
        </w:rPr>
      </w:pPr>
      <w:r w:rsidRPr="00B308B7">
        <w:rPr>
          <w:rFonts w:ascii="Times New Roman" w:hAnsi="Times New Roman" w:cs="Times New Roman"/>
          <w:sz w:val="24"/>
          <w:szCs w:val="24"/>
        </w:rPr>
        <w:t xml:space="preserve">     (</w:t>
      </w:r>
      <w:proofErr w:type="gramStart"/>
      <w:r w:rsidRPr="00B308B7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B308B7">
        <w:rPr>
          <w:rFonts w:ascii="Times New Roman" w:hAnsi="Times New Roman" w:cs="Times New Roman"/>
          <w:sz w:val="24"/>
          <w:szCs w:val="24"/>
        </w:rPr>
        <w:t xml:space="preserve">                                                Ф.И.О.                                                       </w:t>
      </w:r>
    </w:p>
    <w:p w:rsidR="00454C16" w:rsidRPr="00B308B7" w:rsidRDefault="00454C16" w:rsidP="00454C16">
      <w:pPr>
        <w:rPr>
          <w:rFonts w:ascii="Times New Roman" w:hAnsi="Times New Roman" w:cs="Times New Roman"/>
          <w:sz w:val="24"/>
          <w:szCs w:val="24"/>
        </w:rPr>
      </w:pPr>
      <w:r w:rsidRPr="00B308B7">
        <w:rPr>
          <w:rFonts w:ascii="Times New Roman" w:hAnsi="Times New Roman" w:cs="Times New Roman"/>
          <w:sz w:val="24"/>
          <w:szCs w:val="24"/>
        </w:rPr>
        <w:lastRenderedPageBreak/>
        <w:t xml:space="preserve">М.П. </w:t>
      </w:r>
    </w:p>
    <w:p w:rsidR="00454C16" w:rsidRPr="00B308B7" w:rsidRDefault="00454C16" w:rsidP="00454C16">
      <w:pPr>
        <w:rPr>
          <w:rFonts w:ascii="Times New Roman" w:hAnsi="Times New Roman" w:cs="Times New Roman"/>
          <w:sz w:val="24"/>
          <w:szCs w:val="24"/>
        </w:rPr>
      </w:pPr>
    </w:p>
    <w:p w:rsidR="00454C16" w:rsidRPr="00B308B7" w:rsidRDefault="00454C16" w:rsidP="00454C16">
      <w:pPr>
        <w:rPr>
          <w:rFonts w:ascii="Times New Roman" w:hAnsi="Times New Roman" w:cs="Times New Roman"/>
          <w:sz w:val="24"/>
          <w:szCs w:val="24"/>
        </w:rPr>
      </w:pPr>
    </w:p>
    <w:p w:rsidR="00454C16" w:rsidRPr="00B308B7" w:rsidRDefault="00454C16" w:rsidP="00454C16">
      <w:pPr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B308B7">
        <w:rPr>
          <w:rFonts w:ascii="Times New Roman" w:hAnsi="Times New Roman" w:cs="Times New Roman"/>
          <w:sz w:val="24"/>
          <w:szCs w:val="24"/>
        </w:rPr>
        <w:t xml:space="preserve">Дата «___» ____________ 20_ г.     </w:t>
      </w:r>
    </w:p>
    <w:p w:rsidR="00454C16" w:rsidRPr="00B308B7" w:rsidRDefault="00454C16" w:rsidP="00454C16">
      <w:pPr>
        <w:rPr>
          <w:rFonts w:ascii="Times New Roman" w:hAnsi="Times New Roman" w:cs="Times New Roman"/>
          <w:sz w:val="24"/>
          <w:szCs w:val="24"/>
        </w:rPr>
      </w:pPr>
    </w:p>
    <w:p w:rsidR="00454C16" w:rsidRDefault="00454C16" w:rsidP="00454C16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86A46" w:rsidRDefault="00454C16">
      <w:bookmarkStart w:id="0" w:name="_GoBack"/>
      <w:bookmarkEnd w:id="0"/>
    </w:p>
    <w:sectPr w:rsidR="00486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82674"/>
    <w:multiLevelType w:val="multilevel"/>
    <w:tmpl w:val="6BCA87EC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trike w:val="0"/>
        <w:color w:val="auto"/>
      </w:rPr>
    </w:lvl>
    <w:lvl w:ilvl="2">
      <w:start w:val="1"/>
      <w:numFmt w:val="lowerLetter"/>
      <w:lvlText w:val="%3)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C16"/>
    <w:rsid w:val="00211022"/>
    <w:rsid w:val="002E6FED"/>
    <w:rsid w:val="00454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C8A3EE-90AE-442E-A6C2-21BC0A0E0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54C16"/>
    <w:pPr>
      <w:spacing w:line="256" w:lineRule="auto"/>
    </w:pPr>
    <w:rPr>
      <w:rFonts w:eastAsiaTheme="minorEastAsia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Заголовок раздела"/>
    <w:basedOn w:val="a4"/>
    <w:link w:val="a5"/>
    <w:qFormat/>
    <w:rsid w:val="00454C16"/>
    <w:pPr>
      <w:numPr>
        <w:numId w:val="1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5">
    <w:name w:val="Заголовок раздела Знак"/>
    <w:basedOn w:val="a1"/>
    <w:link w:val="a"/>
    <w:rsid w:val="00454C1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List Paragraph"/>
    <w:basedOn w:val="a0"/>
    <w:uiPriority w:val="34"/>
    <w:qFormat/>
    <w:rsid w:val="00454C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59A672F28384517F4F2026E81EE5537843760D5ADEE5693789C6ED9B0A0DE89F205265149173EB1F9F66EFC22EBrB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Фонд поддержки МСП ДНР</Company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Ескина Людмила Сергеевна</dc:creator>
  <cp:keywords/>
  <dc:description/>
  <cp:lastModifiedBy>Ескина Людмила Сергеевна</cp:lastModifiedBy>
  <cp:revision>1</cp:revision>
  <dcterms:created xsi:type="dcterms:W3CDTF">2024-03-25T14:53:00Z</dcterms:created>
  <dcterms:modified xsi:type="dcterms:W3CDTF">2024-03-25T14:54:00Z</dcterms:modified>
</cp:coreProperties>
</file>